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CF" w:rsidRDefault="008F2ECF" w:rsidP="00040C99">
      <w:pPr>
        <w:pStyle w:val="NormalWeb"/>
        <w:spacing w:before="2" w:after="2"/>
        <w:rPr>
          <w:b/>
          <w:sz w:val="24"/>
        </w:rPr>
      </w:pPr>
    </w:p>
    <w:p w:rsidR="00040C99" w:rsidRPr="00414528" w:rsidRDefault="00040C99" w:rsidP="00040C99">
      <w:pPr>
        <w:pStyle w:val="NormalWeb"/>
        <w:spacing w:before="2" w:after="2"/>
        <w:rPr>
          <w:b/>
          <w:sz w:val="24"/>
        </w:rPr>
      </w:pPr>
      <w:r w:rsidRPr="00414528">
        <w:rPr>
          <w:b/>
          <w:sz w:val="24"/>
        </w:rPr>
        <w:t xml:space="preserve">“JFH: JUSTICE-FOR-HIRE” </w:t>
      </w:r>
      <w:r w:rsidR="002C4F23" w:rsidRPr="00414528">
        <w:rPr>
          <w:b/>
          <w:sz w:val="24"/>
        </w:rPr>
        <w:t xml:space="preserve">WINS </w:t>
      </w:r>
      <w:r w:rsidRPr="00414528">
        <w:rPr>
          <w:b/>
          <w:sz w:val="24"/>
        </w:rPr>
        <w:t>2013 SILVER DAVEY AWARD</w:t>
      </w:r>
    </w:p>
    <w:p w:rsidR="00040C99" w:rsidRPr="00414528" w:rsidRDefault="00040C99" w:rsidP="00040C99">
      <w:pPr>
        <w:pStyle w:val="Default"/>
        <w:rPr>
          <w:rFonts w:ascii="Times" w:hAnsi="Times"/>
          <w:szCs w:val="20"/>
        </w:rPr>
      </w:pPr>
    </w:p>
    <w:p w:rsidR="00AA7941" w:rsidRDefault="00040C99" w:rsidP="00040C99">
      <w:pPr>
        <w:pStyle w:val="Default"/>
        <w:rPr>
          <w:rFonts w:ascii="Times" w:hAnsi="Times"/>
          <w:szCs w:val="20"/>
        </w:rPr>
      </w:pPr>
      <w:r w:rsidRPr="00414528">
        <w:rPr>
          <w:rFonts w:ascii="Times" w:hAnsi="Times"/>
          <w:b/>
          <w:szCs w:val="20"/>
        </w:rPr>
        <w:t>New York, NY (</w:t>
      </w:r>
      <w:r w:rsidR="006C1461">
        <w:rPr>
          <w:rFonts w:ascii="Times" w:hAnsi="Times"/>
          <w:b/>
          <w:szCs w:val="20"/>
        </w:rPr>
        <w:t>November 20</w:t>
      </w:r>
      <w:r w:rsidRPr="00414528">
        <w:rPr>
          <w:rFonts w:ascii="Times" w:hAnsi="Times"/>
          <w:b/>
          <w:szCs w:val="20"/>
        </w:rPr>
        <w:t xml:space="preserve">, 2013) </w:t>
      </w:r>
      <w:r w:rsidRPr="00414528">
        <w:rPr>
          <w:rFonts w:ascii="Times" w:hAnsi="Times"/>
          <w:szCs w:val="20"/>
        </w:rPr>
        <w:t xml:space="preserve">- The winners of </w:t>
      </w:r>
      <w:r w:rsidRPr="00414528">
        <w:rPr>
          <w:rFonts w:ascii="Times" w:hAnsi="Times"/>
          <w:b/>
          <w:bCs/>
          <w:szCs w:val="20"/>
        </w:rPr>
        <w:t xml:space="preserve">The 2013 Davey Awards </w:t>
      </w:r>
      <w:r w:rsidRPr="00414528">
        <w:rPr>
          <w:rFonts w:ascii="Times" w:hAnsi="Times"/>
          <w:szCs w:val="20"/>
        </w:rPr>
        <w:t xml:space="preserve">have been announced by the International </w:t>
      </w:r>
      <w:r w:rsidR="00675E1C" w:rsidRPr="00414528">
        <w:rPr>
          <w:rFonts w:ascii="Times" w:hAnsi="Times"/>
          <w:szCs w:val="20"/>
        </w:rPr>
        <w:t>Academy of the Visual Arts</w:t>
      </w:r>
      <w:r w:rsidR="00263911">
        <w:rPr>
          <w:rFonts w:ascii="Times" w:hAnsi="Times"/>
          <w:szCs w:val="20"/>
        </w:rPr>
        <w:t>,</w:t>
      </w:r>
      <w:r w:rsidR="00675E1C" w:rsidRPr="00414528">
        <w:rPr>
          <w:rFonts w:ascii="Times" w:hAnsi="Times"/>
          <w:szCs w:val="20"/>
        </w:rPr>
        <w:t xml:space="preserve"> and </w:t>
      </w:r>
      <w:r w:rsidR="000126E2">
        <w:rPr>
          <w:rFonts w:ascii="Times" w:hAnsi="Times"/>
          <w:szCs w:val="20"/>
        </w:rPr>
        <w:t xml:space="preserve">Willow Road Animation on behalf of </w:t>
      </w:r>
      <w:r w:rsidR="00675E1C" w:rsidRPr="00AA7941">
        <w:rPr>
          <w:rFonts w:ascii="Times" w:hAnsi="Times"/>
          <w:szCs w:val="20"/>
        </w:rPr>
        <w:t xml:space="preserve">Creative Impulse Entertainment’s </w:t>
      </w:r>
      <w:r w:rsidR="00172CFD" w:rsidRPr="00AA7941">
        <w:rPr>
          <w:rFonts w:ascii="Times" w:hAnsi="Times"/>
          <w:szCs w:val="20"/>
        </w:rPr>
        <w:t xml:space="preserve">(CIE) </w:t>
      </w:r>
      <w:r w:rsidR="00AA7941" w:rsidRPr="00AA7941">
        <w:rPr>
          <w:rFonts w:ascii="Times" w:hAnsi="Times"/>
          <w:szCs w:val="20"/>
        </w:rPr>
        <w:t>motion comic animation</w:t>
      </w:r>
      <w:r w:rsidR="00AA7941">
        <w:rPr>
          <w:rFonts w:ascii="Times" w:hAnsi="Times"/>
          <w:b/>
          <w:szCs w:val="20"/>
        </w:rPr>
        <w:t xml:space="preserve"> </w:t>
      </w:r>
      <w:r w:rsidR="002C4F23" w:rsidRPr="00414528">
        <w:rPr>
          <w:rFonts w:ascii="Times" w:hAnsi="Times"/>
          <w:b/>
          <w:szCs w:val="20"/>
        </w:rPr>
        <w:t>“JFH: Justice-For-Hire”</w:t>
      </w:r>
      <w:r w:rsidR="00AA7941">
        <w:rPr>
          <w:rFonts w:ascii="Times" w:hAnsi="Times"/>
          <w:szCs w:val="20"/>
        </w:rPr>
        <w:t xml:space="preserve"> </w:t>
      </w:r>
      <w:r w:rsidR="002C4F23" w:rsidRPr="00414528">
        <w:rPr>
          <w:rFonts w:ascii="Times" w:hAnsi="Times"/>
          <w:szCs w:val="20"/>
        </w:rPr>
        <w:t xml:space="preserve">has won the prestigious </w:t>
      </w:r>
      <w:r w:rsidR="002C4F23" w:rsidRPr="00AA7941">
        <w:rPr>
          <w:rFonts w:ascii="Times" w:hAnsi="Times"/>
          <w:b/>
          <w:szCs w:val="20"/>
        </w:rPr>
        <w:t>Silver Davey</w:t>
      </w:r>
      <w:r w:rsidR="002C4F23" w:rsidRPr="00414528">
        <w:rPr>
          <w:rFonts w:ascii="Times" w:hAnsi="Times"/>
          <w:szCs w:val="20"/>
        </w:rPr>
        <w:t xml:space="preserve"> for </w:t>
      </w:r>
      <w:r w:rsidR="002C4F23" w:rsidRPr="00414528">
        <w:rPr>
          <w:rFonts w:ascii="Times" w:hAnsi="Times"/>
          <w:i/>
          <w:szCs w:val="20"/>
        </w:rPr>
        <w:t>Use of Animation</w:t>
      </w:r>
      <w:r w:rsidRPr="00414528">
        <w:rPr>
          <w:rFonts w:ascii="Times" w:hAnsi="Times"/>
          <w:szCs w:val="20"/>
        </w:rPr>
        <w:t>. With nearly 4,000 entries from across the US and around the world, the Davey Awards honors the finest creative work from the best small firms, agencies and companies worldwide.</w:t>
      </w:r>
    </w:p>
    <w:p w:rsidR="00040C99" w:rsidRPr="00414528" w:rsidRDefault="00040C99" w:rsidP="00040C99">
      <w:pPr>
        <w:pStyle w:val="Default"/>
        <w:rPr>
          <w:rFonts w:ascii="Times" w:hAnsi="Times"/>
          <w:szCs w:val="20"/>
        </w:rPr>
      </w:pPr>
    </w:p>
    <w:p w:rsidR="00040C99" w:rsidRPr="00414528" w:rsidRDefault="00040C99" w:rsidP="00040C99">
      <w:pPr>
        <w:pStyle w:val="NormalWeb"/>
        <w:spacing w:before="2" w:after="2"/>
        <w:rPr>
          <w:sz w:val="24"/>
        </w:rPr>
      </w:pPr>
      <w:r w:rsidRPr="00414528">
        <w:rPr>
          <w:b/>
          <w:sz w:val="24"/>
        </w:rPr>
        <w:t xml:space="preserve">“JFH: Justice-For-Hire” </w:t>
      </w:r>
      <w:r w:rsidRPr="00414528">
        <w:rPr>
          <w:sz w:val="24"/>
        </w:rPr>
        <w:t>was adapted from the world’s most downloaded mixed</w:t>
      </w:r>
      <w:r w:rsidR="006F1C22" w:rsidRPr="00414528">
        <w:rPr>
          <w:sz w:val="24"/>
        </w:rPr>
        <w:t xml:space="preserve"> martial arts comic book series</w:t>
      </w:r>
      <w:r w:rsidR="007A4F6D">
        <w:rPr>
          <w:sz w:val="24"/>
        </w:rPr>
        <w:t>, a CIE</w:t>
      </w:r>
      <w:r w:rsidR="00CF4479">
        <w:rPr>
          <w:sz w:val="24"/>
        </w:rPr>
        <w:t xml:space="preserve"> original publication,</w:t>
      </w:r>
      <w:r w:rsidRPr="00414528">
        <w:rPr>
          <w:sz w:val="24"/>
        </w:rPr>
        <w:t xml:space="preserve"> under the direction of co-creator Jan </w:t>
      </w:r>
      <w:proofErr w:type="spellStart"/>
      <w:r w:rsidRPr="00414528">
        <w:rPr>
          <w:sz w:val="24"/>
        </w:rPr>
        <w:t>Lucanus</w:t>
      </w:r>
      <w:proofErr w:type="spellEnd"/>
      <w:r w:rsidRPr="00414528">
        <w:rPr>
          <w:sz w:val="24"/>
        </w:rPr>
        <w:t xml:space="preserve">. With artwork by veteran Spanish artist </w:t>
      </w:r>
      <w:proofErr w:type="spellStart"/>
      <w:r w:rsidRPr="00414528">
        <w:rPr>
          <w:sz w:val="24"/>
        </w:rPr>
        <w:t>Anotonio</w:t>
      </w:r>
      <w:proofErr w:type="spellEnd"/>
      <w:r w:rsidRPr="00414528">
        <w:rPr>
          <w:sz w:val="24"/>
        </w:rPr>
        <w:t xml:space="preserve"> </w:t>
      </w:r>
      <w:proofErr w:type="spellStart"/>
      <w:r w:rsidRPr="00414528">
        <w:rPr>
          <w:sz w:val="24"/>
        </w:rPr>
        <w:t>Rojo</w:t>
      </w:r>
      <w:proofErr w:type="spellEnd"/>
      <w:r w:rsidRPr="00414528">
        <w:rPr>
          <w:sz w:val="24"/>
        </w:rPr>
        <w:t xml:space="preserve">, lead animator Zach Shelton along with creative partner Melissa Hensley (both of Willow Road Animation) utilized cutting-edge 3D modeling and </w:t>
      </w:r>
      <w:proofErr w:type="spellStart"/>
      <w:r w:rsidRPr="00414528">
        <w:rPr>
          <w:sz w:val="24"/>
        </w:rPr>
        <w:t>CrazyTalk</w:t>
      </w:r>
      <w:proofErr w:type="spellEnd"/>
      <w:r w:rsidRPr="00414528">
        <w:rPr>
          <w:sz w:val="24"/>
        </w:rPr>
        <w:t xml:space="preserve"> Animator lip-sync technology from </w:t>
      </w:r>
      <w:proofErr w:type="spellStart"/>
      <w:r w:rsidRPr="00414528">
        <w:rPr>
          <w:sz w:val="24"/>
        </w:rPr>
        <w:t>Reallusion</w:t>
      </w:r>
      <w:proofErr w:type="spellEnd"/>
      <w:r w:rsidRPr="00414528">
        <w:rPr>
          <w:sz w:val="24"/>
        </w:rPr>
        <w:t xml:space="preserve">, a vital partner on the project. </w:t>
      </w:r>
      <w:r w:rsidR="00F30536" w:rsidRPr="00414528">
        <w:rPr>
          <w:sz w:val="24"/>
        </w:rPr>
        <w:t>Rounding out the cin</w:t>
      </w:r>
      <w:r w:rsidR="00F25273" w:rsidRPr="00414528">
        <w:rPr>
          <w:sz w:val="24"/>
        </w:rPr>
        <w:t>ematic dimension of the piece i</w:t>
      </w:r>
      <w:r w:rsidR="00F30536" w:rsidRPr="00414528">
        <w:rPr>
          <w:sz w:val="24"/>
        </w:rPr>
        <w:t xml:space="preserve">s </w:t>
      </w:r>
      <w:proofErr w:type="spellStart"/>
      <w:r w:rsidR="00F30536" w:rsidRPr="00414528">
        <w:rPr>
          <w:sz w:val="24"/>
        </w:rPr>
        <w:t>Davide</w:t>
      </w:r>
      <w:proofErr w:type="spellEnd"/>
      <w:r w:rsidR="00F30536" w:rsidRPr="00414528">
        <w:rPr>
          <w:sz w:val="24"/>
        </w:rPr>
        <w:t xml:space="preserve"> </w:t>
      </w:r>
      <w:proofErr w:type="spellStart"/>
      <w:r w:rsidR="00F30536" w:rsidRPr="00414528">
        <w:rPr>
          <w:sz w:val="24"/>
        </w:rPr>
        <w:t>Berardi’s</w:t>
      </w:r>
      <w:proofErr w:type="spellEnd"/>
      <w:r w:rsidR="00F30536" w:rsidRPr="00414528">
        <w:rPr>
          <w:sz w:val="24"/>
        </w:rPr>
        <w:t xml:space="preserve"> compelling sound design and music score. </w:t>
      </w:r>
      <w:r w:rsidR="00F30536" w:rsidRPr="00414528">
        <w:rPr>
          <w:b/>
          <w:sz w:val="24"/>
        </w:rPr>
        <w:t>“JFH”</w:t>
      </w:r>
      <w:r w:rsidRPr="00414528">
        <w:rPr>
          <w:sz w:val="24"/>
        </w:rPr>
        <w:t xml:space="preserve"> debuted at the 2012 Superhero Kung-Fu Extravaganza at the San Diego Comic Con International.</w:t>
      </w:r>
    </w:p>
    <w:p w:rsidR="00040C99" w:rsidRPr="00414528" w:rsidRDefault="00040C99" w:rsidP="00040C99">
      <w:pPr>
        <w:pStyle w:val="NormalWeb"/>
        <w:spacing w:before="2" w:after="2"/>
        <w:rPr>
          <w:sz w:val="24"/>
        </w:rPr>
      </w:pPr>
    </w:p>
    <w:p w:rsidR="00040C99" w:rsidRPr="00414528" w:rsidRDefault="003A276F" w:rsidP="00040C99">
      <w:pPr>
        <w:pStyle w:val="NormalWeb"/>
        <w:spacing w:before="2" w:after="2"/>
        <w:rPr>
          <w:b/>
          <w:sz w:val="24"/>
          <w:u w:val="single"/>
        </w:rPr>
      </w:pPr>
      <w:r w:rsidRPr="00414528">
        <w:rPr>
          <w:sz w:val="24"/>
        </w:rPr>
        <w:t>See the work here</w:t>
      </w:r>
      <w:proofErr w:type="gramStart"/>
      <w:r w:rsidRPr="00414528">
        <w:rPr>
          <w:sz w:val="24"/>
        </w:rPr>
        <w:t xml:space="preserve">:  </w:t>
      </w:r>
      <w:proofErr w:type="gramEnd"/>
      <w:r w:rsidR="000126E2">
        <w:fldChar w:fldCharType="begin"/>
      </w:r>
      <w:r w:rsidR="000126E2">
        <w:instrText xml:space="preserve"> HY</w:instrText>
      </w:r>
      <w:r w:rsidR="000126E2">
        <w:instrText xml:space="preserve">PERLINK "https://vimeo.com/67982313" </w:instrText>
      </w:r>
      <w:r w:rsidR="000126E2">
        <w:fldChar w:fldCharType="separate"/>
      </w:r>
      <w:r w:rsidR="00040C99" w:rsidRPr="00C34C0D">
        <w:rPr>
          <w:rStyle w:val="Hyperlink"/>
          <w:b/>
          <w:sz w:val="24"/>
        </w:rPr>
        <w:t>https://vimeo.com/67982313</w:t>
      </w:r>
      <w:r w:rsidR="000126E2">
        <w:rPr>
          <w:rStyle w:val="Hyperlink"/>
          <w:b/>
          <w:sz w:val="24"/>
        </w:rPr>
        <w:fldChar w:fldCharType="end"/>
      </w:r>
    </w:p>
    <w:p w:rsidR="005D20D7" w:rsidRPr="00414528" w:rsidRDefault="005D20D7" w:rsidP="00040C99">
      <w:pPr>
        <w:pStyle w:val="Default"/>
        <w:rPr>
          <w:rFonts w:ascii="Times" w:hAnsi="Times"/>
          <w:szCs w:val="20"/>
        </w:rPr>
      </w:pPr>
    </w:p>
    <w:p w:rsidR="005D20D7" w:rsidRPr="00414528" w:rsidRDefault="00F25273" w:rsidP="00040C99">
      <w:pPr>
        <w:pStyle w:val="Default"/>
        <w:rPr>
          <w:rFonts w:ascii="Times" w:hAnsi="Times"/>
        </w:rPr>
      </w:pPr>
      <w:r w:rsidRPr="00414528">
        <w:rPr>
          <w:rFonts w:ascii="Times" w:hAnsi="Times"/>
          <w:b/>
        </w:rPr>
        <w:t>“</w:t>
      </w:r>
      <w:r w:rsidR="005D20D7" w:rsidRPr="00414528">
        <w:rPr>
          <w:rFonts w:ascii="Times" w:hAnsi="Times"/>
          <w:b/>
        </w:rPr>
        <w:t>JFH</w:t>
      </w:r>
      <w:r w:rsidRPr="00414528">
        <w:rPr>
          <w:rFonts w:ascii="Times" w:hAnsi="Times"/>
          <w:b/>
        </w:rPr>
        <w:t>”</w:t>
      </w:r>
      <w:r w:rsidR="005D20D7" w:rsidRPr="00414528">
        <w:rPr>
          <w:rFonts w:ascii="Times" w:hAnsi="Times"/>
        </w:rPr>
        <w:t xml:space="preserve"> Executive Pro</w:t>
      </w:r>
      <w:r w:rsidRPr="00414528">
        <w:rPr>
          <w:rFonts w:ascii="Times" w:hAnsi="Times"/>
        </w:rPr>
        <w:t xml:space="preserve">ducer Andrew </w:t>
      </w:r>
      <w:proofErr w:type="spellStart"/>
      <w:r w:rsidRPr="00414528">
        <w:rPr>
          <w:rFonts w:ascii="Times" w:hAnsi="Times"/>
        </w:rPr>
        <w:t>Vannata</w:t>
      </w:r>
      <w:proofErr w:type="spellEnd"/>
      <w:r w:rsidRPr="00414528">
        <w:rPr>
          <w:rFonts w:ascii="Times" w:hAnsi="Times"/>
        </w:rPr>
        <w:t xml:space="preserve"> comments, “</w:t>
      </w:r>
      <w:r w:rsidR="005D20D7" w:rsidRPr="00414528">
        <w:rPr>
          <w:rFonts w:ascii="Times" w:hAnsi="Times"/>
        </w:rPr>
        <w:t xml:space="preserve">This Davey Award is very significant for us, especially coming on the heels of our Silver </w:t>
      </w:r>
      <w:proofErr w:type="spellStart"/>
      <w:r w:rsidR="005D20D7" w:rsidRPr="00414528">
        <w:rPr>
          <w:rFonts w:ascii="Times" w:hAnsi="Times"/>
        </w:rPr>
        <w:t>Telly</w:t>
      </w:r>
      <w:proofErr w:type="spellEnd"/>
      <w:r w:rsidR="005D20D7" w:rsidRPr="00414528">
        <w:rPr>
          <w:rFonts w:ascii="Times" w:hAnsi="Times"/>
        </w:rPr>
        <w:t xml:space="preserve"> win. It reaffirms our strategy of building on a solid concept with the hands of passionate and extremely tale</w:t>
      </w:r>
      <w:r w:rsidR="000934B6">
        <w:rPr>
          <w:rFonts w:ascii="Times" w:hAnsi="Times"/>
        </w:rPr>
        <w:t xml:space="preserve">nted artisans. </w:t>
      </w:r>
      <w:r w:rsidR="00662B36">
        <w:rPr>
          <w:rFonts w:ascii="Times" w:hAnsi="Times"/>
        </w:rPr>
        <w:t xml:space="preserve">It’s the </w:t>
      </w:r>
      <w:r w:rsidR="00DB4CA2">
        <w:rPr>
          <w:rFonts w:ascii="Times" w:hAnsi="Times"/>
        </w:rPr>
        <w:t xml:space="preserve">unique </w:t>
      </w:r>
      <w:r w:rsidR="00662B36">
        <w:rPr>
          <w:rFonts w:ascii="Times" w:hAnsi="Times"/>
        </w:rPr>
        <w:t>contributions of these people t</w:t>
      </w:r>
      <w:r w:rsidR="005D20D7" w:rsidRPr="00414528">
        <w:rPr>
          <w:rFonts w:ascii="Times" w:hAnsi="Times"/>
        </w:rPr>
        <w:t xml:space="preserve">hat </w:t>
      </w:r>
      <w:r w:rsidR="00430F79">
        <w:rPr>
          <w:rFonts w:ascii="Times" w:hAnsi="Times"/>
        </w:rPr>
        <w:t>continue</w:t>
      </w:r>
      <w:r w:rsidR="000934B6">
        <w:rPr>
          <w:rFonts w:ascii="Times" w:hAnsi="Times"/>
        </w:rPr>
        <w:t xml:space="preserve"> to fuel</w:t>
      </w:r>
      <w:r w:rsidR="005D20D7" w:rsidRPr="00414528">
        <w:rPr>
          <w:rFonts w:ascii="Times" w:hAnsi="Times"/>
        </w:rPr>
        <w:t xml:space="preserve"> the suc</w:t>
      </w:r>
      <w:r w:rsidR="00DF7204" w:rsidRPr="00414528">
        <w:rPr>
          <w:rFonts w:ascii="Times" w:hAnsi="Times"/>
        </w:rPr>
        <w:t xml:space="preserve">cess behind the </w:t>
      </w:r>
      <w:r w:rsidR="00DF7204" w:rsidRPr="00414528">
        <w:rPr>
          <w:rFonts w:ascii="Times" w:hAnsi="Times"/>
          <w:b/>
        </w:rPr>
        <w:t>“JFH”</w:t>
      </w:r>
      <w:r w:rsidRPr="00414528">
        <w:rPr>
          <w:rFonts w:ascii="Times" w:hAnsi="Times"/>
        </w:rPr>
        <w:t xml:space="preserve"> property.”</w:t>
      </w:r>
    </w:p>
    <w:p w:rsidR="003942E3" w:rsidRDefault="003942E3" w:rsidP="00040C99">
      <w:pPr>
        <w:pStyle w:val="Default"/>
        <w:rPr>
          <w:rFonts w:ascii="Times" w:hAnsi="Times"/>
          <w:szCs w:val="20"/>
        </w:rPr>
      </w:pPr>
    </w:p>
    <w:p w:rsidR="003942E3" w:rsidRPr="00414528" w:rsidRDefault="003942E3" w:rsidP="003942E3">
      <w:pPr>
        <w:pStyle w:val="Default"/>
        <w:rPr>
          <w:rFonts w:ascii="Times" w:hAnsi="Times"/>
          <w:szCs w:val="20"/>
        </w:rPr>
      </w:pPr>
      <w:r w:rsidRPr="00414528">
        <w:rPr>
          <w:rFonts w:ascii="Times" w:hAnsi="Times"/>
          <w:szCs w:val="20"/>
        </w:rPr>
        <w:t>The Davey Awards is judged and overseen by the International Academy of the Visual Arts (IAVA), a 600+ member organization of leading professionals from various disciplines of the visual arts dedicated to embracing progress and the evolving nature of traditional and interactive media. Curren</w:t>
      </w:r>
      <w:r w:rsidR="00136494">
        <w:rPr>
          <w:rFonts w:ascii="Times" w:hAnsi="Times"/>
          <w:szCs w:val="20"/>
        </w:rPr>
        <w:t>t IAVA membership represents a “Who's Who”</w:t>
      </w:r>
      <w:r w:rsidRPr="00414528">
        <w:rPr>
          <w:rFonts w:ascii="Times" w:hAnsi="Times"/>
          <w:szCs w:val="20"/>
        </w:rPr>
        <w:t xml:space="preserve"> of acclaimed media, advertising, and marketing firms including: Code and Theory, Condé Nast, Disney, GE, Keller Crescent, Microsoft, Monster.com, MTV, Push</w:t>
      </w:r>
      <w:proofErr w:type="gramStart"/>
      <w:r w:rsidRPr="00414528">
        <w:rPr>
          <w:rFonts w:ascii="Times" w:hAnsi="Times"/>
          <w:szCs w:val="20"/>
        </w:rPr>
        <w:t>.,</w:t>
      </w:r>
      <w:proofErr w:type="gramEnd"/>
      <w:r w:rsidRPr="00414528">
        <w:rPr>
          <w:rFonts w:ascii="Times" w:hAnsi="Times"/>
          <w:szCs w:val="20"/>
        </w:rPr>
        <w:t xml:space="preserve"> </w:t>
      </w:r>
      <w:proofErr w:type="spellStart"/>
      <w:r w:rsidRPr="00414528">
        <w:rPr>
          <w:rFonts w:ascii="Times" w:hAnsi="Times"/>
          <w:szCs w:val="20"/>
        </w:rPr>
        <w:t>Publicis</w:t>
      </w:r>
      <w:proofErr w:type="spellEnd"/>
      <w:r w:rsidRPr="00414528">
        <w:rPr>
          <w:rFonts w:ascii="Times" w:hAnsi="Times"/>
          <w:szCs w:val="20"/>
        </w:rPr>
        <w:t xml:space="preserve">, Sesame Workshops, The Marketing Store, </w:t>
      </w:r>
      <w:proofErr w:type="spellStart"/>
      <w:r w:rsidRPr="00414528">
        <w:rPr>
          <w:rFonts w:ascii="Times" w:hAnsi="Times"/>
          <w:szCs w:val="20"/>
        </w:rPr>
        <w:t>Worktank</w:t>
      </w:r>
      <w:proofErr w:type="spellEnd"/>
      <w:r w:rsidRPr="00414528">
        <w:rPr>
          <w:rFonts w:ascii="Times" w:hAnsi="Times"/>
          <w:szCs w:val="20"/>
        </w:rPr>
        <w:t xml:space="preserve"> and Yahoo!, and many others.</w:t>
      </w:r>
    </w:p>
    <w:p w:rsidR="00040C99" w:rsidRPr="00414528" w:rsidRDefault="00040C99" w:rsidP="00040C99">
      <w:pPr>
        <w:pStyle w:val="Default"/>
        <w:rPr>
          <w:rFonts w:ascii="Times" w:hAnsi="Times"/>
          <w:szCs w:val="20"/>
        </w:rPr>
      </w:pPr>
    </w:p>
    <w:p w:rsidR="00040C99" w:rsidRPr="00414528" w:rsidRDefault="00040C99" w:rsidP="00040C99">
      <w:pPr>
        <w:pStyle w:val="Default"/>
        <w:rPr>
          <w:rFonts w:ascii="Times" w:hAnsi="Times"/>
          <w:szCs w:val="20"/>
        </w:rPr>
      </w:pPr>
      <w:r w:rsidRPr="00414528">
        <w:rPr>
          <w:rFonts w:ascii="Times" w:hAnsi="Times"/>
          <w:szCs w:val="20"/>
        </w:rPr>
        <w:t>“This year’s Davey Award winners truly represent the best small firms worldwide. The work entered into this year's competition embodies a smart, tactful approach to creativity and highlights the capabilities and forward thinking mindset that makes small agencies so unique” noted Linda Day, Executive Director of the IAVA. She added, “On behalf of the entire International Academy of Visual Arts, we applaud this year’s Davey Awards entrants and winners for their dedicatio</w:t>
      </w:r>
      <w:r w:rsidR="00074BA1">
        <w:rPr>
          <w:rFonts w:ascii="Times" w:hAnsi="Times"/>
          <w:szCs w:val="20"/>
        </w:rPr>
        <w:t>n and commitment to creativity.”</w:t>
      </w:r>
    </w:p>
    <w:p w:rsidR="00621381" w:rsidRDefault="00621381" w:rsidP="00040C99">
      <w:pPr>
        <w:pStyle w:val="Default"/>
        <w:rPr>
          <w:rFonts w:ascii="Times" w:hAnsi="Times"/>
          <w:szCs w:val="20"/>
        </w:rPr>
      </w:pPr>
    </w:p>
    <w:p w:rsidR="00675E1C" w:rsidRPr="000126E2" w:rsidRDefault="00040C99" w:rsidP="000126E2">
      <w:pPr>
        <w:pStyle w:val="NormalWeb"/>
        <w:spacing w:before="2" w:after="2"/>
        <w:rPr>
          <w:sz w:val="24"/>
        </w:rPr>
      </w:pPr>
      <w:r w:rsidRPr="00414528">
        <w:rPr>
          <w:sz w:val="24"/>
        </w:rPr>
        <w:t xml:space="preserve">For inquires, please contact </w:t>
      </w:r>
      <w:r w:rsidR="000126E2">
        <w:rPr>
          <w:b/>
          <w:sz w:val="24"/>
        </w:rPr>
        <w:t>Susan Pickover</w:t>
      </w:r>
      <w:r w:rsidRPr="00414528">
        <w:rPr>
          <w:sz w:val="24"/>
        </w:rPr>
        <w:t xml:space="preserve">, </w:t>
      </w:r>
      <w:r w:rsidR="000126E2">
        <w:rPr>
          <w:sz w:val="24"/>
        </w:rPr>
        <w:t>Producer</w:t>
      </w:r>
      <w:r w:rsidRPr="00414528">
        <w:rPr>
          <w:sz w:val="24"/>
        </w:rPr>
        <w:t xml:space="preserve"> at </w:t>
      </w:r>
      <w:r w:rsidR="000126E2">
        <w:rPr>
          <w:sz w:val="24"/>
        </w:rPr>
        <w:t>Willow Road Animation</w:t>
      </w:r>
      <w:r w:rsidRPr="00414528">
        <w:rPr>
          <w:sz w:val="24"/>
        </w:rPr>
        <w:t xml:space="preserve">: </w:t>
      </w:r>
      <w:r w:rsidR="000126E2">
        <w:rPr>
          <w:sz w:val="24"/>
        </w:rPr>
        <w:t>susan@willowrd.com or (732) 672.8262</w:t>
      </w:r>
      <w:bookmarkStart w:id="0" w:name="_GoBack"/>
      <w:bookmarkEnd w:id="0"/>
    </w:p>
    <w:sectPr w:rsidR="00675E1C" w:rsidRPr="000126E2" w:rsidSect="006C14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99"/>
    <w:rsid w:val="000126E2"/>
    <w:rsid w:val="00040C99"/>
    <w:rsid w:val="00074BA1"/>
    <w:rsid w:val="00081495"/>
    <w:rsid w:val="000934B6"/>
    <w:rsid w:val="000F43E1"/>
    <w:rsid w:val="00136494"/>
    <w:rsid w:val="00170241"/>
    <w:rsid w:val="001704E5"/>
    <w:rsid w:val="00172CFD"/>
    <w:rsid w:val="00263911"/>
    <w:rsid w:val="002C4F23"/>
    <w:rsid w:val="002F42B5"/>
    <w:rsid w:val="00384B79"/>
    <w:rsid w:val="003942E3"/>
    <w:rsid w:val="003A276F"/>
    <w:rsid w:val="00414528"/>
    <w:rsid w:val="00430F79"/>
    <w:rsid w:val="004554D1"/>
    <w:rsid w:val="00500668"/>
    <w:rsid w:val="005D20D7"/>
    <w:rsid w:val="00621381"/>
    <w:rsid w:val="00662B36"/>
    <w:rsid w:val="00675E1C"/>
    <w:rsid w:val="006C1461"/>
    <w:rsid w:val="006F1C22"/>
    <w:rsid w:val="00754B51"/>
    <w:rsid w:val="007A4F6D"/>
    <w:rsid w:val="007C6587"/>
    <w:rsid w:val="00821C65"/>
    <w:rsid w:val="008F2ECF"/>
    <w:rsid w:val="00A64F77"/>
    <w:rsid w:val="00AA7941"/>
    <w:rsid w:val="00C34C0D"/>
    <w:rsid w:val="00CF4479"/>
    <w:rsid w:val="00DA58BA"/>
    <w:rsid w:val="00DB4CA2"/>
    <w:rsid w:val="00DF7204"/>
    <w:rsid w:val="00E6524D"/>
    <w:rsid w:val="00E758C4"/>
    <w:rsid w:val="00E833F3"/>
    <w:rsid w:val="00F20A19"/>
    <w:rsid w:val="00F25273"/>
    <w:rsid w:val="00F305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C99"/>
    <w:pPr>
      <w:widowControl w:val="0"/>
      <w:autoSpaceDE w:val="0"/>
      <w:autoSpaceDN w:val="0"/>
      <w:adjustRightInd w:val="0"/>
    </w:pPr>
    <w:rPr>
      <w:rFonts w:ascii="Verdana" w:hAnsi="Verdana" w:cs="Verdana"/>
      <w:color w:val="000000"/>
    </w:rPr>
  </w:style>
  <w:style w:type="paragraph" w:customStyle="1" w:styleId="first">
    <w:name w:val="first"/>
    <w:basedOn w:val="Normal"/>
    <w:rsid w:val="00040C99"/>
    <w:pPr>
      <w:spacing w:beforeLines="1" w:afterLines="1"/>
    </w:pPr>
    <w:rPr>
      <w:rFonts w:ascii="Times" w:hAnsi="Times"/>
      <w:sz w:val="20"/>
      <w:szCs w:val="20"/>
    </w:rPr>
  </w:style>
  <w:style w:type="paragraph" w:styleId="NormalWeb">
    <w:name w:val="Normal (Web)"/>
    <w:basedOn w:val="Normal"/>
    <w:uiPriority w:val="99"/>
    <w:rsid w:val="00040C99"/>
    <w:pPr>
      <w:spacing w:beforeLines="1" w:afterLines="1"/>
    </w:pPr>
    <w:rPr>
      <w:rFonts w:ascii="Times" w:hAnsi="Times" w:cs="Times New Roman"/>
      <w:sz w:val="20"/>
      <w:szCs w:val="20"/>
    </w:rPr>
  </w:style>
  <w:style w:type="character" w:styleId="Hyperlink">
    <w:name w:val="Hyperlink"/>
    <w:basedOn w:val="DefaultParagraphFont"/>
    <w:uiPriority w:val="99"/>
    <w:rsid w:val="00040C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C99"/>
    <w:pPr>
      <w:widowControl w:val="0"/>
      <w:autoSpaceDE w:val="0"/>
      <w:autoSpaceDN w:val="0"/>
      <w:adjustRightInd w:val="0"/>
    </w:pPr>
    <w:rPr>
      <w:rFonts w:ascii="Verdana" w:hAnsi="Verdana" w:cs="Verdana"/>
      <w:color w:val="000000"/>
    </w:rPr>
  </w:style>
  <w:style w:type="paragraph" w:customStyle="1" w:styleId="first">
    <w:name w:val="first"/>
    <w:basedOn w:val="Normal"/>
    <w:rsid w:val="00040C99"/>
    <w:pPr>
      <w:spacing w:beforeLines="1" w:afterLines="1"/>
    </w:pPr>
    <w:rPr>
      <w:rFonts w:ascii="Times" w:hAnsi="Times"/>
      <w:sz w:val="20"/>
      <w:szCs w:val="20"/>
    </w:rPr>
  </w:style>
  <w:style w:type="paragraph" w:styleId="NormalWeb">
    <w:name w:val="Normal (Web)"/>
    <w:basedOn w:val="Normal"/>
    <w:uiPriority w:val="99"/>
    <w:rsid w:val="00040C99"/>
    <w:pPr>
      <w:spacing w:beforeLines="1" w:afterLines="1"/>
    </w:pPr>
    <w:rPr>
      <w:rFonts w:ascii="Times" w:hAnsi="Times" w:cs="Times New Roman"/>
      <w:sz w:val="20"/>
      <w:szCs w:val="20"/>
    </w:rPr>
  </w:style>
  <w:style w:type="character" w:styleId="Hyperlink">
    <w:name w:val="Hyperlink"/>
    <w:basedOn w:val="DefaultParagraphFont"/>
    <w:uiPriority w:val="99"/>
    <w:rsid w:val="00040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Pickover</dc:creator>
  <cp:keywords/>
  <cp:lastModifiedBy>Susan Pickover</cp:lastModifiedBy>
  <cp:revision>2</cp:revision>
  <cp:lastPrinted>2013-11-20T01:21:00Z</cp:lastPrinted>
  <dcterms:created xsi:type="dcterms:W3CDTF">2014-06-30T02:14:00Z</dcterms:created>
  <dcterms:modified xsi:type="dcterms:W3CDTF">2014-06-30T02:14:00Z</dcterms:modified>
</cp:coreProperties>
</file>